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pStyle w:val="berschrift1"/>
      </w:pPr>
      <w:r>
        <w:t>SICCIN 9</w:t>
      </w:r>
    </w:p>
    <w:p>
      <w:pPr>
        <w:spacing w:after="120"/>
      </w:pPr>
    </w:p>
    <w:p>
      <w:pPr>
        <w:spacing w:after="200"/>
      </w:pPr>
      <w:r>
        <w:rPr>
          <w:b/>
          <w:bCs/>
        </w:rPr>
        <w:t xml:space="preserve">Synopsis de </w:t>
      </w:r>
      <w:proofErr w:type="spellStart"/>
      <w:r>
        <w:rPr>
          <w:b/>
          <w:bCs/>
        </w:rPr>
        <w:t>Siccin</w:t>
      </w:r>
      <w:proofErr w:type="spellEnd"/>
      <w:r>
        <w:rPr>
          <w:b/>
          <w:bCs/>
        </w:rPr>
        <w:t xml:space="preserve"> </w:t>
      </w:r>
      <w:proofErr w:type="gramStart"/>
      <w:r>
        <w:rPr>
          <w:b/>
          <w:bCs/>
        </w:rPr>
        <w:t>9 :</w:t>
      </w:r>
      <w:proofErr w:type="gramEnd"/>
    </w:p>
    <w:p>
      <w:pPr>
        <w:spacing w:after="200"/>
      </w:pPr>
      <w:r>
        <w:rPr>
          <w:i/>
          <w:iCs/>
        </w:rPr>
        <w:t xml:space="preserve">« Les </w:t>
      </w:r>
      <w:proofErr w:type="spellStart"/>
      <w:r>
        <w:rPr>
          <w:i/>
          <w:iCs/>
        </w:rPr>
        <w:t>ténèbres</w:t>
      </w:r>
      <w:proofErr w:type="spellEnd"/>
      <w:r>
        <w:rPr>
          <w:i/>
          <w:iCs/>
        </w:rPr>
        <w:t xml:space="preserve"> du passé </w:t>
      </w:r>
      <w:proofErr w:type="spellStart"/>
      <w:r>
        <w:rPr>
          <w:i/>
          <w:iCs/>
        </w:rPr>
        <w:t>ont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été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scellées</w:t>
      </w:r>
      <w:proofErr w:type="spellEnd"/>
      <w:r>
        <w:rPr>
          <w:i/>
          <w:iCs/>
        </w:rPr>
        <w:t xml:space="preserve"> par les </w:t>
      </w:r>
      <w:proofErr w:type="spellStart"/>
      <w:r>
        <w:rPr>
          <w:i/>
          <w:iCs/>
        </w:rPr>
        <w:t>liens</w:t>
      </w:r>
      <w:proofErr w:type="spellEnd"/>
      <w:r>
        <w:rPr>
          <w:i/>
          <w:iCs/>
        </w:rPr>
        <w:t xml:space="preserve"> du sang. »</w:t>
      </w:r>
    </w:p>
    <w:p>
      <w:pPr>
        <w:spacing w:after="200"/>
      </w:pPr>
      <w:r>
        <w:t xml:space="preserve">Le </w:t>
      </w:r>
      <w:proofErr w:type="spellStart"/>
      <w:r>
        <w:t>cri</w:t>
      </w:r>
      <w:proofErr w:type="spellEnd"/>
      <w:r>
        <w:t xml:space="preserve"> </w:t>
      </w:r>
      <w:proofErr w:type="spellStart"/>
      <w:r>
        <w:t>d’une</w:t>
      </w:r>
      <w:proofErr w:type="spellEnd"/>
      <w:r>
        <w:t xml:space="preserve"> </w:t>
      </w:r>
      <w:proofErr w:type="spellStart"/>
      <w:r>
        <w:t>mère</w:t>
      </w:r>
      <w:proofErr w:type="spellEnd"/>
      <w:r>
        <w:t xml:space="preserve"> </w:t>
      </w:r>
      <w:proofErr w:type="spellStart"/>
      <w:r>
        <w:t>prête</w:t>
      </w:r>
      <w:proofErr w:type="spellEnd"/>
      <w:r>
        <w:t xml:space="preserve"> à </w:t>
      </w:r>
      <w:proofErr w:type="spellStart"/>
      <w:r>
        <w:t>tout</w:t>
      </w:r>
      <w:proofErr w:type="spellEnd"/>
      <w:r>
        <w:t xml:space="preserve"> </w:t>
      </w:r>
      <w:proofErr w:type="spellStart"/>
      <w:r>
        <w:t>pour</w:t>
      </w:r>
      <w:proofErr w:type="spellEnd"/>
      <w:r>
        <w:t xml:space="preserve"> </w:t>
      </w:r>
      <w:proofErr w:type="spellStart"/>
      <w:r>
        <w:t>protéger</w:t>
      </w:r>
      <w:proofErr w:type="spellEnd"/>
      <w:r>
        <w:t xml:space="preserve"> </w:t>
      </w:r>
      <w:proofErr w:type="spellStart"/>
      <w:r>
        <w:t>son</w:t>
      </w:r>
      <w:proofErr w:type="spellEnd"/>
      <w:r>
        <w:t xml:space="preserve"> </w:t>
      </w:r>
      <w:proofErr w:type="spellStart"/>
      <w:r>
        <w:t>enfant</w:t>
      </w:r>
      <w:proofErr w:type="spellEnd"/>
      <w:r>
        <w:t xml:space="preserve"> </w:t>
      </w:r>
      <w:proofErr w:type="spellStart"/>
      <w:r>
        <w:t>réveille</w:t>
      </w:r>
      <w:proofErr w:type="spellEnd"/>
      <w:r>
        <w:t xml:space="preserve"> </w:t>
      </w:r>
      <w:proofErr w:type="spellStart"/>
      <w:r>
        <w:t>une</w:t>
      </w:r>
      <w:proofErr w:type="spellEnd"/>
      <w:r>
        <w:t xml:space="preserve"> </w:t>
      </w:r>
      <w:proofErr w:type="spellStart"/>
      <w:r>
        <w:t>malédiction</w:t>
      </w:r>
      <w:proofErr w:type="spellEnd"/>
      <w:r>
        <w:t xml:space="preserve"> </w:t>
      </w:r>
      <w:proofErr w:type="spellStart"/>
      <w:r>
        <w:t>ancienne</w:t>
      </w:r>
      <w:proofErr w:type="spellEnd"/>
      <w:r>
        <w:t xml:space="preserve"> et </w:t>
      </w:r>
      <w:proofErr w:type="spellStart"/>
      <w:r>
        <w:t>interdite</w:t>
      </w:r>
      <w:proofErr w:type="spellEnd"/>
      <w:r>
        <w:t xml:space="preserve">. </w:t>
      </w:r>
      <w:proofErr w:type="spellStart"/>
      <w:r>
        <w:t>Tandis</w:t>
      </w:r>
      <w:proofErr w:type="spellEnd"/>
      <w:r>
        <w:t xml:space="preserve"> </w:t>
      </w:r>
      <w:proofErr w:type="spellStart"/>
      <w:r>
        <w:t>que</w:t>
      </w:r>
      <w:proofErr w:type="spellEnd"/>
      <w:r>
        <w:t xml:space="preserve"> </w:t>
      </w:r>
      <w:proofErr w:type="spellStart"/>
      <w:r>
        <w:t>l’on</w:t>
      </w:r>
      <w:proofErr w:type="spellEnd"/>
      <w:r>
        <w:t xml:space="preserve"> </w:t>
      </w:r>
      <w:proofErr w:type="spellStart"/>
      <w:r>
        <w:t>tente</w:t>
      </w:r>
      <w:proofErr w:type="spellEnd"/>
      <w:r>
        <w:t xml:space="preserve"> de </w:t>
      </w:r>
      <w:proofErr w:type="spellStart"/>
      <w:r>
        <w:t>dissimuler</w:t>
      </w:r>
      <w:proofErr w:type="spellEnd"/>
      <w:r>
        <w:t xml:space="preserve"> </w:t>
      </w:r>
      <w:proofErr w:type="spellStart"/>
      <w:r>
        <w:t>un</w:t>
      </w:r>
      <w:proofErr w:type="spellEnd"/>
      <w:r>
        <w:t xml:space="preserve"> </w:t>
      </w:r>
      <w:proofErr w:type="spellStart"/>
      <w:r>
        <w:t>crime</w:t>
      </w:r>
      <w:proofErr w:type="spellEnd"/>
      <w:r>
        <w:t xml:space="preserve"> </w:t>
      </w:r>
      <w:proofErr w:type="spellStart"/>
      <w:r>
        <w:t>effroyable</w:t>
      </w:r>
      <w:proofErr w:type="spellEnd"/>
      <w:r>
        <w:t xml:space="preserve">, le </w:t>
      </w:r>
      <w:proofErr w:type="spellStart"/>
      <w:r>
        <w:t>secret</w:t>
      </w:r>
      <w:proofErr w:type="spellEnd"/>
      <w:r>
        <w:t xml:space="preserve"> </w:t>
      </w:r>
      <w:proofErr w:type="spellStart"/>
      <w:r>
        <w:t>enfoui</w:t>
      </w:r>
      <w:proofErr w:type="spellEnd"/>
      <w:r>
        <w:t xml:space="preserve"> </w:t>
      </w:r>
      <w:proofErr w:type="spellStart"/>
      <w:r>
        <w:t>sous</w:t>
      </w:r>
      <w:proofErr w:type="spellEnd"/>
      <w:r>
        <w:t xml:space="preserve"> </w:t>
      </w:r>
      <w:proofErr w:type="spellStart"/>
      <w:r>
        <w:t>terre</w:t>
      </w:r>
      <w:proofErr w:type="spellEnd"/>
      <w:r>
        <w:t xml:space="preserve"> se transforme </w:t>
      </w:r>
      <w:proofErr w:type="spellStart"/>
      <w:r>
        <w:t>peu</w:t>
      </w:r>
      <w:proofErr w:type="spellEnd"/>
      <w:r>
        <w:t xml:space="preserve"> à </w:t>
      </w:r>
      <w:proofErr w:type="spellStart"/>
      <w:r>
        <w:t>peu</w:t>
      </w:r>
      <w:proofErr w:type="spellEnd"/>
      <w:r>
        <w:t xml:space="preserve"> en </w:t>
      </w:r>
      <w:proofErr w:type="spellStart"/>
      <w:r>
        <w:t>une</w:t>
      </w:r>
      <w:proofErr w:type="spellEnd"/>
      <w:r>
        <w:t xml:space="preserve"> </w:t>
      </w:r>
      <w:proofErr w:type="spellStart"/>
      <w:r>
        <w:t>force</w:t>
      </w:r>
      <w:proofErr w:type="spellEnd"/>
      <w:r>
        <w:t xml:space="preserve"> </w:t>
      </w:r>
      <w:proofErr w:type="spellStart"/>
      <w:r>
        <w:t>encore</w:t>
      </w:r>
      <w:proofErr w:type="spellEnd"/>
      <w:r>
        <w:t xml:space="preserve"> plus </w:t>
      </w:r>
      <w:proofErr w:type="spellStart"/>
      <w:r>
        <w:t>obscure</w:t>
      </w:r>
      <w:proofErr w:type="spellEnd"/>
      <w:r>
        <w:t xml:space="preserve">. Des </w:t>
      </w:r>
      <w:proofErr w:type="spellStart"/>
      <w:r>
        <w:t>années</w:t>
      </w:r>
      <w:proofErr w:type="spellEnd"/>
      <w:r>
        <w:t xml:space="preserve"> plus </w:t>
      </w:r>
      <w:proofErr w:type="spellStart"/>
      <w:r>
        <w:t>tard</w:t>
      </w:r>
      <w:proofErr w:type="spellEnd"/>
      <w:r>
        <w:t xml:space="preserve">, </w:t>
      </w:r>
      <w:proofErr w:type="spellStart"/>
      <w:r>
        <w:t>une</w:t>
      </w:r>
      <w:proofErr w:type="spellEnd"/>
      <w:r>
        <w:t xml:space="preserve"> </w:t>
      </w:r>
      <w:proofErr w:type="spellStart"/>
      <w:r>
        <w:t>mort</w:t>
      </w:r>
      <w:proofErr w:type="spellEnd"/>
      <w:r>
        <w:t xml:space="preserve"> </w:t>
      </w:r>
      <w:proofErr w:type="spellStart"/>
      <w:r>
        <w:t>mystérieuse</w:t>
      </w:r>
      <w:proofErr w:type="spellEnd"/>
      <w:r>
        <w:t xml:space="preserve"> </w:t>
      </w:r>
      <w:proofErr w:type="spellStart"/>
      <w:r>
        <w:t>fait</w:t>
      </w:r>
      <w:proofErr w:type="spellEnd"/>
      <w:r>
        <w:t xml:space="preserve"> </w:t>
      </w:r>
      <w:proofErr w:type="spellStart"/>
      <w:r>
        <w:t>resurgir</w:t>
      </w:r>
      <w:proofErr w:type="spellEnd"/>
      <w:r>
        <w:t xml:space="preserve"> le </w:t>
      </w:r>
      <w:proofErr w:type="spellStart"/>
      <w:r>
        <w:t>grand</w:t>
      </w:r>
      <w:proofErr w:type="spellEnd"/>
      <w:r>
        <w:t xml:space="preserve"> </w:t>
      </w:r>
      <w:proofErr w:type="spellStart"/>
      <w:r>
        <w:t>péché</w:t>
      </w:r>
      <w:proofErr w:type="spellEnd"/>
      <w:r>
        <w:t xml:space="preserve"> </w:t>
      </w:r>
      <w:proofErr w:type="spellStart"/>
      <w:r>
        <w:t>longtemps</w:t>
      </w:r>
      <w:proofErr w:type="spellEnd"/>
      <w:r>
        <w:t xml:space="preserve"> </w:t>
      </w:r>
      <w:proofErr w:type="spellStart"/>
      <w:r>
        <w:t>caché</w:t>
      </w:r>
      <w:proofErr w:type="spellEnd"/>
      <w:r>
        <w:t xml:space="preserve"> </w:t>
      </w:r>
      <w:proofErr w:type="spellStart"/>
      <w:r>
        <w:t>dans</w:t>
      </w:r>
      <w:proofErr w:type="spellEnd"/>
      <w:r>
        <w:t xml:space="preserve"> le </w:t>
      </w:r>
      <w:proofErr w:type="gramStart"/>
      <w:r>
        <w:t>passé :</w:t>
      </w:r>
      <w:proofErr w:type="gramEnd"/>
      <w:r>
        <w:t xml:space="preserve"> « </w:t>
      </w:r>
      <w:proofErr w:type="spellStart"/>
      <w:r>
        <w:t>Mühr</w:t>
      </w:r>
      <w:proofErr w:type="spellEnd"/>
      <w:r>
        <w:t xml:space="preserve">-ü </w:t>
      </w:r>
      <w:proofErr w:type="spellStart"/>
      <w:r>
        <w:t>Ensâb</w:t>
      </w:r>
      <w:proofErr w:type="spellEnd"/>
      <w:r>
        <w:t xml:space="preserve"> ».</w:t>
      </w:r>
    </w:p>
    <w:p>
      <w:pPr>
        <w:spacing w:after="200"/>
      </w:pPr>
      <w:r>
        <w:t xml:space="preserve">Cemal, </w:t>
      </w:r>
      <w:proofErr w:type="spellStart"/>
      <w:r>
        <w:t>qui</w:t>
      </w:r>
      <w:proofErr w:type="spellEnd"/>
      <w:r>
        <w:t xml:space="preserve"> </w:t>
      </w:r>
      <w:proofErr w:type="spellStart"/>
      <w:r>
        <w:t>n’a</w:t>
      </w:r>
      <w:proofErr w:type="spellEnd"/>
      <w:r>
        <w:t xml:space="preserve"> </w:t>
      </w:r>
      <w:proofErr w:type="spellStart"/>
      <w:r>
        <w:t>jamais</w:t>
      </w:r>
      <w:proofErr w:type="spellEnd"/>
      <w:r>
        <w:t xml:space="preserve"> </w:t>
      </w:r>
      <w:proofErr w:type="spellStart"/>
      <w:r>
        <w:t>connu</w:t>
      </w:r>
      <w:proofErr w:type="spellEnd"/>
      <w:r>
        <w:t xml:space="preserve"> </w:t>
      </w:r>
      <w:proofErr w:type="spellStart"/>
      <w:r>
        <w:t>son</w:t>
      </w:r>
      <w:proofErr w:type="spellEnd"/>
      <w:r>
        <w:t xml:space="preserve"> </w:t>
      </w:r>
      <w:proofErr w:type="spellStart"/>
      <w:r>
        <w:t>père</w:t>
      </w:r>
      <w:proofErr w:type="spellEnd"/>
      <w:r>
        <w:t xml:space="preserve"> Rıza de </w:t>
      </w:r>
      <w:proofErr w:type="spellStart"/>
      <w:r>
        <w:t>toute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</w:t>
      </w:r>
      <w:proofErr w:type="spellStart"/>
      <w:r>
        <w:t>vie</w:t>
      </w:r>
      <w:proofErr w:type="spellEnd"/>
      <w:r>
        <w:t xml:space="preserve">, </w:t>
      </w:r>
      <w:proofErr w:type="spellStart"/>
      <w:r>
        <w:t>franchit</w:t>
      </w:r>
      <w:proofErr w:type="spellEnd"/>
      <w:r>
        <w:t xml:space="preserve"> le </w:t>
      </w:r>
      <w:proofErr w:type="spellStart"/>
      <w:r>
        <w:t>seuil</w:t>
      </w:r>
      <w:proofErr w:type="spellEnd"/>
      <w:r>
        <w:t xml:space="preserve"> de la </w:t>
      </w:r>
      <w:proofErr w:type="spellStart"/>
      <w:r>
        <w:t>maison</w:t>
      </w:r>
      <w:proofErr w:type="spellEnd"/>
      <w:r>
        <w:t xml:space="preserve"> </w:t>
      </w:r>
      <w:proofErr w:type="spellStart"/>
      <w:r>
        <w:t>paternelle</w:t>
      </w:r>
      <w:proofErr w:type="spellEnd"/>
      <w:r>
        <w:t xml:space="preserve">. </w:t>
      </w:r>
      <w:proofErr w:type="spellStart"/>
      <w:r>
        <w:t>Ce</w:t>
      </w:r>
      <w:proofErr w:type="spellEnd"/>
      <w:r>
        <w:t xml:space="preserve"> </w:t>
      </w:r>
      <w:proofErr w:type="spellStart"/>
      <w:r>
        <w:t>faisant</w:t>
      </w:r>
      <w:proofErr w:type="spellEnd"/>
      <w:r>
        <w:t xml:space="preserve">, </w:t>
      </w:r>
      <w:proofErr w:type="spellStart"/>
      <w:r>
        <w:t>il</w:t>
      </w:r>
      <w:proofErr w:type="spellEnd"/>
      <w:r>
        <w:t xml:space="preserve"> </w:t>
      </w:r>
      <w:proofErr w:type="spellStart"/>
      <w:r>
        <w:t>n’hérite</w:t>
      </w:r>
      <w:proofErr w:type="spellEnd"/>
      <w:r>
        <w:t xml:space="preserve"> </w:t>
      </w:r>
      <w:proofErr w:type="spellStart"/>
      <w:r>
        <w:t>pas</w:t>
      </w:r>
      <w:proofErr w:type="spellEnd"/>
      <w:r>
        <w:t xml:space="preserve"> </w:t>
      </w:r>
      <w:proofErr w:type="spellStart"/>
      <w:r>
        <w:t>seulement</w:t>
      </w:r>
      <w:proofErr w:type="spellEnd"/>
      <w:r>
        <w:t xml:space="preserve"> </w:t>
      </w:r>
      <w:proofErr w:type="spellStart"/>
      <w:r>
        <w:t>d’un</w:t>
      </w:r>
      <w:proofErr w:type="spellEnd"/>
      <w:r>
        <w:t xml:space="preserve"> passé </w:t>
      </w:r>
      <w:proofErr w:type="spellStart"/>
      <w:r>
        <w:t>ténébreux</w:t>
      </w:r>
      <w:proofErr w:type="spellEnd"/>
      <w:r>
        <w:t xml:space="preserve">, </w:t>
      </w:r>
      <w:proofErr w:type="spellStart"/>
      <w:r>
        <w:t>mais</w:t>
      </w:r>
      <w:proofErr w:type="spellEnd"/>
      <w:r>
        <w:t xml:space="preserve"> </w:t>
      </w:r>
      <w:proofErr w:type="spellStart"/>
      <w:r>
        <w:t>aussi</w:t>
      </w:r>
      <w:proofErr w:type="spellEnd"/>
      <w:r>
        <w:t xml:space="preserve"> </w:t>
      </w:r>
      <w:proofErr w:type="spellStart"/>
      <w:r>
        <w:t>d’une</w:t>
      </w:r>
      <w:proofErr w:type="spellEnd"/>
      <w:r>
        <w:t xml:space="preserve"> </w:t>
      </w:r>
      <w:proofErr w:type="spellStart"/>
      <w:r>
        <w:t>malédiction</w:t>
      </w:r>
      <w:proofErr w:type="spellEnd"/>
      <w:r>
        <w:t xml:space="preserve"> </w:t>
      </w:r>
      <w:proofErr w:type="spellStart"/>
      <w:r>
        <w:t>qui</w:t>
      </w:r>
      <w:proofErr w:type="spellEnd"/>
      <w:r>
        <w:t xml:space="preserve"> se </w:t>
      </w:r>
      <w:proofErr w:type="spellStart"/>
      <w:r>
        <w:t>perpétuera</w:t>
      </w:r>
      <w:proofErr w:type="spellEnd"/>
      <w:r>
        <w:t xml:space="preserve"> de </w:t>
      </w:r>
      <w:proofErr w:type="spellStart"/>
      <w:r>
        <w:t>génération</w:t>
      </w:r>
      <w:proofErr w:type="spellEnd"/>
      <w:r>
        <w:t xml:space="preserve"> en </w:t>
      </w:r>
      <w:proofErr w:type="spellStart"/>
      <w:r>
        <w:t>génération</w:t>
      </w:r>
      <w:proofErr w:type="spellEnd"/>
      <w:r>
        <w:t>.</w:t>
      </w:r>
    </w:p>
    <w:p>
      <w:pPr>
        <w:spacing w:after="120"/>
      </w:pPr>
    </w:p>
    <w:p>
      <w:pPr>
        <w:spacing w:after="100"/>
      </w:pPr>
      <w:r>
        <w:rPr>
          <w:b/>
          <w:bCs/>
        </w:rPr>
        <w:t xml:space="preserve">Fiche </w:t>
      </w:r>
      <w:proofErr w:type="spellStart"/>
      <w:proofErr w:type="gramStart"/>
      <w:r>
        <w:rPr>
          <w:b/>
          <w:bCs/>
        </w:rPr>
        <w:t>technique</w:t>
      </w:r>
      <w:proofErr w:type="spellEnd"/>
      <w:r>
        <w:rPr>
          <w:b/>
          <w:bCs/>
        </w:rPr>
        <w:t xml:space="preserve"> :</w:t>
      </w:r>
      <w:proofErr w:type="gramEnd"/>
    </w:p>
    <w:p>
      <w:pPr>
        <w:spacing w:after="60"/>
      </w:pPr>
      <w:proofErr w:type="spellStart"/>
      <w:proofErr w:type="gramStart"/>
      <w:r>
        <w:rPr>
          <w:b/>
          <w:bCs/>
        </w:rPr>
        <w:t>Production</w:t>
      </w:r>
      <w:proofErr w:type="spellEnd"/>
      <w:r>
        <w:rPr>
          <w:b/>
          <w:bCs/>
        </w:rPr>
        <w:t xml:space="preserve"> :</w:t>
      </w:r>
      <w:proofErr w:type="gramEnd"/>
      <w:r>
        <w:rPr>
          <w:b/>
          <w:bCs/>
        </w:rPr>
        <w:t xml:space="preserve"> </w:t>
      </w:r>
      <w:proofErr w:type="spellStart"/>
      <w:r>
        <w:t>Muhteşem</w:t>
      </w:r>
      <w:proofErr w:type="spellEnd"/>
      <w:r>
        <w:t xml:space="preserve"> Film</w:t>
      </w:r>
    </w:p>
    <w:p>
      <w:pPr>
        <w:spacing w:after="60"/>
      </w:pPr>
      <w:proofErr w:type="spellStart"/>
      <w:proofErr w:type="gramStart"/>
      <w:r>
        <w:rPr>
          <w:b/>
          <w:bCs/>
        </w:rPr>
        <w:t>Producteur</w:t>
      </w:r>
      <w:proofErr w:type="spellEnd"/>
      <w:r>
        <w:rPr>
          <w:b/>
          <w:bCs/>
        </w:rPr>
        <w:t xml:space="preserve"> :</w:t>
      </w:r>
      <w:proofErr w:type="gramEnd"/>
      <w:r>
        <w:rPr>
          <w:b/>
          <w:bCs/>
        </w:rPr>
        <w:t xml:space="preserve"> </w:t>
      </w:r>
      <w:proofErr w:type="spellStart"/>
      <w:r>
        <w:t>Muhteşem</w:t>
      </w:r>
      <w:proofErr w:type="spellEnd"/>
      <w:r>
        <w:t xml:space="preserve"> </w:t>
      </w:r>
      <w:proofErr w:type="spellStart"/>
      <w:r>
        <w:t>Tözüm</w:t>
      </w:r>
      <w:proofErr w:type="spellEnd"/>
    </w:p>
    <w:p>
      <w:pPr>
        <w:spacing w:after="60"/>
      </w:pPr>
      <w:proofErr w:type="spellStart"/>
      <w:r>
        <w:rPr>
          <w:b/>
          <w:bCs/>
        </w:rPr>
        <w:t>Scénario</w:t>
      </w:r>
      <w:proofErr w:type="spellEnd"/>
      <w:r>
        <w:rPr>
          <w:b/>
          <w:bCs/>
        </w:rPr>
        <w:t xml:space="preserve"> &amp; </w:t>
      </w:r>
      <w:proofErr w:type="spellStart"/>
      <w:proofErr w:type="gramStart"/>
      <w:r>
        <w:rPr>
          <w:b/>
          <w:bCs/>
        </w:rPr>
        <w:t>Réalisateur</w:t>
      </w:r>
      <w:proofErr w:type="spellEnd"/>
      <w:r>
        <w:rPr>
          <w:b/>
          <w:bCs/>
        </w:rPr>
        <w:t xml:space="preserve"> :</w:t>
      </w:r>
      <w:proofErr w:type="gramEnd"/>
      <w:r>
        <w:rPr>
          <w:b/>
          <w:bCs/>
        </w:rPr>
        <w:t xml:space="preserve"> </w:t>
      </w:r>
      <w:r>
        <w:t xml:space="preserve">Alper </w:t>
      </w:r>
      <w:proofErr w:type="spellStart"/>
      <w:r>
        <w:t>Mestçi</w:t>
      </w:r>
      <w:proofErr w:type="spellEnd"/>
    </w:p>
    <w:p>
      <w:pPr>
        <w:spacing w:after="60"/>
      </w:pPr>
      <w:proofErr w:type="spellStart"/>
      <w:r>
        <w:rPr>
          <w:b/>
          <w:bCs/>
        </w:rPr>
        <w:t>Directeur</w:t>
      </w:r>
      <w:proofErr w:type="spellEnd"/>
      <w:r>
        <w:rPr>
          <w:b/>
          <w:bCs/>
        </w:rPr>
        <w:t xml:space="preserve"> de la </w:t>
      </w:r>
      <w:proofErr w:type="spellStart"/>
      <w:proofErr w:type="gramStart"/>
      <w:r>
        <w:rPr>
          <w:b/>
          <w:bCs/>
        </w:rPr>
        <w:t>photographie</w:t>
      </w:r>
      <w:proofErr w:type="spellEnd"/>
      <w:r>
        <w:rPr>
          <w:b/>
          <w:bCs/>
        </w:rPr>
        <w:t xml:space="preserve"> :</w:t>
      </w:r>
      <w:proofErr w:type="gramEnd"/>
      <w:r>
        <w:rPr>
          <w:b/>
          <w:bCs/>
        </w:rPr>
        <w:t xml:space="preserve"> </w:t>
      </w:r>
      <w:r>
        <w:t xml:space="preserve">M. Eren </w:t>
      </w:r>
      <w:proofErr w:type="spellStart"/>
      <w:r>
        <w:t>Nayir</w:t>
      </w:r>
      <w:proofErr w:type="spellEnd"/>
    </w:p>
    <w:p>
      <w:pPr>
        <w:spacing w:after="60"/>
      </w:pPr>
      <w:proofErr w:type="gramStart"/>
      <w:r>
        <w:rPr>
          <w:b/>
          <w:bCs/>
        </w:rPr>
        <w:t>Montage :</w:t>
      </w:r>
      <w:proofErr w:type="gramEnd"/>
      <w:r>
        <w:rPr>
          <w:b/>
          <w:bCs/>
        </w:rPr>
        <w:t xml:space="preserve"> </w:t>
      </w:r>
      <w:r>
        <w:t xml:space="preserve">Mustafa </w:t>
      </w:r>
      <w:proofErr w:type="spellStart"/>
      <w:r>
        <w:t>Öztaş</w:t>
      </w:r>
      <w:proofErr w:type="spellEnd"/>
    </w:p>
    <w:p>
      <w:pPr>
        <w:spacing w:after="60"/>
      </w:pPr>
      <w:proofErr w:type="spellStart"/>
      <w:proofErr w:type="gramStart"/>
      <w:r>
        <w:rPr>
          <w:b/>
          <w:bCs/>
        </w:rPr>
        <w:t>Musique</w:t>
      </w:r>
      <w:proofErr w:type="spellEnd"/>
      <w:r>
        <w:rPr>
          <w:b/>
          <w:bCs/>
        </w:rPr>
        <w:t xml:space="preserve"> :</w:t>
      </w:r>
      <w:proofErr w:type="gramEnd"/>
      <w:r>
        <w:rPr>
          <w:b/>
          <w:bCs/>
        </w:rPr>
        <w:t xml:space="preserve"> </w:t>
      </w:r>
      <w:proofErr w:type="spellStart"/>
      <w:r>
        <w:t>Reşit</w:t>
      </w:r>
      <w:proofErr w:type="spellEnd"/>
      <w:r>
        <w:t xml:space="preserve"> </w:t>
      </w:r>
      <w:proofErr w:type="spellStart"/>
      <w:r>
        <w:t>Gözdamla</w:t>
      </w:r>
      <w:proofErr w:type="spellEnd"/>
    </w:p>
    <w:p>
      <w:pPr>
        <w:spacing w:after="120"/>
      </w:pPr>
    </w:p>
    <w:p>
      <w:pPr>
        <w:spacing w:after="100"/>
      </w:pPr>
      <w:proofErr w:type="gramStart"/>
      <w:r>
        <w:rPr>
          <w:b/>
          <w:bCs/>
        </w:rPr>
        <w:t>Avec :</w:t>
      </w:r>
      <w:proofErr w:type="gramEnd"/>
    </w:p>
    <w:p>
      <w:pPr>
        <w:spacing w:after="60"/>
      </w:pPr>
      <w:proofErr w:type="spellStart"/>
      <w:r>
        <w:t>Özenç</w:t>
      </w:r>
      <w:proofErr w:type="spellEnd"/>
      <w:r>
        <w:t xml:space="preserve"> Eren </w:t>
      </w:r>
      <w:proofErr w:type="spellStart"/>
      <w:r>
        <w:t>Yelçi</w:t>
      </w:r>
      <w:proofErr w:type="spellEnd"/>
      <w:r>
        <w:t xml:space="preserve">, </w:t>
      </w:r>
      <w:proofErr w:type="spellStart"/>
      <w:r>
        <w:t>Burcu</w:t>
      </w:r>
      <w:proofErr w:type="spellEnd"/>
      <w:r>
        <w:t xml:space="preserve"> </w:t>
      </w:r>
      <w:proofErr w:type="spellStart"/>
      <w:r>
        <w:t>Almeman</w:t>
      </w:r>
      <w:proofErr w:type="spellEnd"/>
      <w:r>
        <w:t xml:space="preserve">, Nusret </w:t>
      </w:r>
      <w:proofErr w:type="spellStart"/>
      <w:r>
        <w:t>Şenay</w:t>
      </w:r>
      <w:proofErr w:type="spellEnd"/>
      <w:r>
        <w:t xml:space="preserve">, Ebru </w:t>
      </w:r>
      <w:proofErr w:type="spellStart"/>
      <w:r>
        <w:t>Soyuerden</w:t>
      </w:r>
      <w:proofErr w:type="spellEnd"/>
      <w:r>
        <w:t xml:space="preserve">, Zeynep </w:t>
      </w:r>
      <w:proofErr w:type="spellStart"/>
      <w:r>
        <w:t>Özyalçın</w:t>
      </w:r>
      <w:proofErr w:type="spellEnd"/>
      <w:r>
        <w:t xml:space="preserve">, Fahrettin Avcı, Serdar </w:t>
      </w:r>
      <w:proofErr w:type="spellStart"/>
      <w:r>
        <w:t>Kulmaç</w:t>
      </w:r>
      <w:proofErr w:type="spellEnd"/>
      <w:r>
        <w:t xml:space="preserve">, Buse </w:t>
      </w:r>
      <w:proofErr w:type="spellStart"/>
      <w:r>
        <w:t>Kayalı</w:t>
      </w:r>
      <w:proofErr w:type="spellEnd"/>
      <w:r>
        <w:t xml:space="preserve">, </w:t>
      </w:r>
      <w:proofErr w:type="spellStart"/>
      <w:r>
        <w:t>Oğuz</w:t>
      </w:r>
      <w:proofErr w:type="spellEnd"/>
      <w:r>
        <w:t xml:space="preserve"> </w:t>
      </w:r>
      <w:proofErr w:type="spellStart"/>
      <w:r>
        <w:t>Okul</w:t>
      </w:r>
      <w:proofErr w:type="spellEnd"/>
      <w:r>
        <w:t xml:space="preserve"> et Adnan </w:t>
      </w:r>
      <w:proofErr w:type="spellStart"/>
      <w:r>
        <w:t>Koç</w:t>
      </w:r>
      <w:proofErr w:type="spellEnd"/>
    </w:p>
    <w:p>
      <w:pPr>
        <w:spacing w:after="120"/>
      </w:pPr>
    </w:p>
    <w:p>
      <w:pPr>
        <w:spacing w:after="60"/>
      </w:pPr>
      <w:proofErr w:type="spellStart"/>
      <w:r>
        <w:rPr>
          <w:b/>
          <w:bCs/>
        </w:rPr>
        <w:t>Durée</w:t>
      </w:r>
      <w:proofErr w:type="spellEnd"/>
      <w:r>
        <w:rPr>
          <w:b/>
          <w:bCs/>
        </w:rPr>
        <w:t xml:space="preserve"> du </w:t>
      </w:r>
      <w:proofErr w:type="spellStart"/>
      <w:proofErr w:type="gramStart"/>
      <w:r>
        <w:rPr>
          <w:b/>
          <w:bCs/>
        </w:rPr>
        <w:t>film</w:t>
      </w:r>
      <w:proofErr w:type="spellEnd"/>
      <w:r>
        <w:rPr>
          <w:b/>
          <w:bCs/>
        </w:rPr>
        <w:t xml:space="preserve"> :</w:t>
      </w:r>
      <w:proofErr w:type="gramEnd"/>
      <w:r>
        <w:rPr>
          <w:b/>
          <w:bCs/>
        </w:rPr>
        <w:t xml:space="preserve"> </w:t>
      </w:r>
      <w:r>
        <w:t xml:space="preserve">90 </w:t>
      </w:r>
      <w:proofErr w:type="spellStart"/>
      <w:r>
        <w:t>minutes</w:t>
      </w:r>
      <w:proofErr w:type="spellEnd"/>
    </w:p>
    <w:p>
      <w:pPr>
        <w:spacing w:after="60"/>
      </w:pPr>
      <w:bookmarkStart w:id="0" w:name="_GoBack"/>
      <w:bookmarkEnd w:id="0"/>
    </w:p>
    <w:sectPr>
      <w:pgSz w:w="11906" w:h="16838"/>
      <w:pgMar w:top="1440" w:right="1440" w:bottom="1440" w:left="144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1" w:fontKey="{C8B15537-4FC1-47F9-A438-9500EBFC248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F2E91F78-343E-4EA5-A50D-420432E83E2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821F0BDE-9D7D-4959-8BE9-1B77A412CA4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CBDACA1-D9F0-446F-B138-242E82BE72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4"/>
        <w:szCs w:val="24"/>
        <w:lang w:val="de-AT" w:eastAsia="de-AT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</w:style>
  <w:style w:type="paragraph" w:styleId="berschrift1">
    <w:name w:val="heading 1"/>
    <w:basedOn w:val="Standard"/>
    <w:next w:val="Standard"/>
    <w:pPr>
      <w:pBdr>
        <w:top w:val="nil"/>
        <w:left w:val="nil"/>
        <w:bottom w:val="nil"/>
        <w:right w:val="nil"/>
        <w:between w:val="nil"/>
      </w:pBdr>
      <w:spacing w:before="240" w:after="240"/>
      <w:jc w:val="center"/>
      <w:outlineLvl w:val="0"/>
    </w:pPr>
    <w:rPr>
      <w:b/>
      <w:bCs/>
      <w:color w:val="000000"/>
      <w:sz w:val="36"/>
      <w:szCs w:val="36"/>
    </w:rPr>
  </w:style>
  <w:style w:type="paragraph" w:styleId="berschrift2">
    <w:name w:val="heading 2"/>
    <w:basedOn w:val="Standard"/>
    <w:next w:val="Standard"/>
    <w:pPr>
      <w:pBdr>
        <w:top w:val="nil"/>
        <w:left w:val="nil"/>
        <w:bottom w:val="nil"/>
        <w:right w:val="nil"/>
        <w:between w:val="nil"/>
      </w:pBdr>
      <w:outlineLvl w:val="1"/>
    </w:pPr>
    <w:rPr>
      <w:color w:val="2E74B5"/>
      <w:sz w:val="26"/>
      <w:szCs w:val="26"/>
    </w:rPr>
  </w:style>
  <w:style w:type="paragraph" w:styleId="berschrift3">
    <w:name w:val="heading 3"/>
    <w:basedOn w:val="Standard"/>
    <w:next w:val="Standard"/>
    <w:pPr>
      <w:pBdr>
        <w:top w:val="nil"/>
        <w:left w:val="nil"/>
        <w:bottom w:val="nil"/>
        <w:right w:val="nil"/>
        <w:between w:val="nil"/>
      </w:pBdr>
      <w:outlineLvl w:val="2"/>
    </w:pPr>
    <w:rPr>
      <w:color w:val="1F4D78"/>
    </w:rPr>
  </w:style>
  <w:style w:type="paragraph" w:styleId="berschrift4">
    <w:name w:val="heading 4"/>
    <w:basedOn w:val="Standard"/>
    <w:next w:val="Standard"/>
    <w:pPr>
      <w:pBdr>
        <w:top w:val="nil"/>
        <w:left w:val="nil"/>
        <w:bottom w:val="nil"/>
        <w:right w:val="nil"/>
        <w:between w:val="nil"/>
      </w:pBdr>
      <w:outlineLvl w:val="3"/>
    </w:pPr>
    <w:rPr>
      <w:i/>
      <w:iCs/>
      <w:color w:val="2E74B5"/>
    </w:rPr>
  </w:style>
  <w:style w:type="paragraph" w:styleId="berschrift5">
    <w:name w:val="heading 5"/>
    <w:basedOn w:val="Standard"/>
    <w:next w:val="Standard"/>
    <w:pPr>
      <w:pBdr>
        <w:top w:val="nil"/>
        <w:left w:val="nil"/>
        <w:bottom w:val="nil"/>
        <w:right w:val="nil"/>
        <w:between w:val="nil"/>
      </w:pBdr>
      <w:outlineLvl w:val="4"/>
    </w:pPr>
    <w:rPr>
      <w:color w:val="2E74B5"/>
    </w:rPr>
  </w:style>
  <w:style w:type="paragraph" w:styleId="berschrift6">
    <w:name w:val="heading 6"/>
    <w:basedOn w:val="Standard"/>
    <w:next w:val="Standard"/>
    <w:pPr>
      <w:pBdr>
        <w:top w:val="nil"/>
        <w:left w:val="nil"/>
        <w:bottom w:val="nil"/>
        <w:right w:val="nil"/>
        <w:between w:val="nil"/>
      </w:pBdr>
      <w:outlineLvl w:val="5"/>
    </w:pPr>
    <w:rPr>
      <w:color w:val="1F4D7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el">
    <w:name w:val="Title"/>
    <w:basedOn w:val="Standard"/>
    <w:next w:val="Standard"/>
    <w:pPr>
      <w:pBdr>
        <w:top w:val="nil"/>
        <w:left w:val="nil"/>
        <w:bottom w:val="nil"/>
        <w:right w:val="nil"/>
        <w:between w:val="nil"/>
      </w:pBdr>
    </w:pPr>
    <w:rPr>
      <w:color w:val="000000"/>
      <w:sz w:val="56"/>
      <w:szCs w:val="56"/>
    </w:rPr>
  </w:style>
  <w:style w:type="paragraph" w:styleId="Untertitel">
    <w:name w:val="Subtitle"/>
    <w:basedOn w:val="Standard"/>
    <w:next w:val="Standard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150</Words>
  <Characters>946</Characters>
  <Application>Microsoft Office Word</Application>
  <DocSecurity>0</DocSecurity>
  <Lines>7</Lines>
  <Paragraphs>2</Paragraphs>
  <ScaleCrop>false</ScaleCrop>
  <Company>Wimmer Medien</Company>
  <LinksUpToDate>false</LinksUpToDate>
  <CharactersWithSpaces>1094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Erdogan Ugur</cp:lastModifiedBy>
  <cp:revision>3</cp:revision>
  <dcterms:created xsi:type="dcterms:W3CDTF">2026-04-10T15:47:00Z</dcterms:created>
  <dcterms:modified xsi:type="dcterms:W3CDTF">2026-04-10T15:47:00Z</dcterms:modified>
</cp:coreProperties>
</file>