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567"/>
        <w:rPr>
          <w:rFonts w:ascii="Arial" w:hAnsi="Arial" w:cs="Arial"/>
          <w:b/>
          <w:bCs/>
          <w:sz w:val="24"/>
          <w:szCs w:val="24"/>
        </w:rPr>
      </w:pPr>
      <w:r>
        <w:rPr>
          <w:rFonts w:ascii="Arial" w:hAnsi="Arial" w:cs="Arial"/>
          <w:b/>
          <w:bCs/>
          <w:sz w:val="24"/>
          <w:szCs w:val="24"/>
        </w:rPr>
        <w:t xml:space="preserve">RAFADAN TAYFA - </w:t>
      </w:r>
      <w:bookmarkStart w:id="0" w:name="_GoBack"/>
      <w:bookmarkEnd w:id="0"/>
      <w:r>
        <w:rPr>
          <w:rFonts w:ascii="Arial" w:hAnsi="Arial" w:cs="Arial"/>
          <w:b/>
          <w:bCs/>
          <w:sz w:val="24"/>
          <w:szCs w:val="24"/>
        </w:rPr>
        <w:t>CAPPADOCIA</w:t>
      </w:r>
    </w:p>
    <w:p>
      <w:pPr>
        <w:ind w:left="567"/>
        <w:rPr>
          <w:rFonts w:ascii="Arial" w:hAnsi="Arial" w:cs="Arial"/>
          <w:bCs/>
          <w:sz w:val="24"/>
          <w:szCs w:val="24"/>
        </w:rPr>
      </w:pPr>
    </w:p>
    <w:p>
      <w:pPr>
        <w:ind w:left="567"/>
        <w:rPr>
          <w:rFonts w:ascii="Arial" w:hAnsi="Arial" w:cs="Arial"/>
          <w:bCs/>
          <w:sz w:val="24"/>
          <w:szCs w:val="24"/>
        </w:rPr>
      </w:pPr>
    </w:p>
    <w:p>
      <w:pPr>
        <w:ind w:left="567"/>
        <w:rPr>
          <w:rFonts w:ascii="Arial" w:hAnsi="Arial" w:cs="Arial"/>
          <w:sz w:val="24"/>
          <w:szCs w:val="24"/>
        </w:rPr>
      </w:pPr>
      <w:r>
        <w:rPr>
          <w:rFonts w:ascii="Arial" w:hAnsi="Arial" w:cs="Arial"/>
          <w:bCs/>
          <w:sz w:val="24"/>
          <w:szCs w:val="24"/>
        </w:rPr>
        <w:t>Rafadan Tayfa went to Nevsehir for the grape harvest festival. The main attraction for Rafadan Tayfa is the "Cappadocia Riddle Hunt" event besides local delicacies and works of art. Contestants are to search for clues hidden across Cappadocia, solve the riddles and find the final destination point. When the Riddle Hunt adventure begins, Hayri's path crosses with agents looking for a mysterious pot. The pot that falls into Hayri's hands before the agents does, makes him the target of the agents. The crew does not believe that the agents are in Cappadocia and are looking for this pot. However, as the Riddle Hunt continues, it becomes clear that there is a connection between the discovered places and the pottery; This seemingly ordinary pot actually keeps the ashes of the Emerald Phoenix.</w:t>
      </w:r>
    </w:p>
    <w:sectPr>
      <w:pgSz w:w="11906" w:h="16838"/>
      <w:pgMar w:top="1000" w:right="860" w:bottom="280" w:left="780" w:header="0" w:footer="0" w:gutter="0"/>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A2"/>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0B184-9590-4466-894B-29EC38AF9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pPr>
    <w:rPr>
      <w:rFonts w:ascii="Courier New" w:eastAsia="Courier New" w:hAnsi="Courier New" w:cs="Courier New"/>
      <w:sz w:val="22"/>
      <w:lang w:val="tr-T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lk">
    <w:name w:val="Başlık"/>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uiPriority w:val="1"/>
    <w:qFormat/>
    <w:pPr>
      <w:spacing w:before="1"/>
      <w:ind w:left="119"/>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Dizin">
    <w:name w:val="Dizin"/>
    <w:basedOn w:val="Standard"/>
    <w:qFormat/>
    <w:pPr>
      <w:suppressLineNumbers/>
    </w:pPr>
    <w:rPr>
      <w:rFonts w:cs="Arial"/>
    </w:rPr>
  </w:style>
  <w:style w:type="paragraph" w:styleId="Titel">
    <w:name w:val="Title"/>
    <w:basedOn w:val="Standard"/>
    <w:uiPriority w:val="10"/>
    <w:qFormat/>
    <w:pPr>
      <w:spacing w:before="71"/>
      <w:ind w:left="119"/>
    </w:pPr>
    <w:rPr>
      <w:b/>
      <w:bCs/>
      <w:sz w:val="44"/>
      <w:szCs w:val="4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713</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Erdogan Ugur</cp:lastModifiedBy>
  <cp:revision>9</cp:revision>
  <dcterms:created xsi:type="dcterms:W3CDTF">2024-12-30T08:57:00Z</dcterms:created>
  <dcterms:modified xsi:type="dcterms:W3CDTF">2025-03-06T08:50:00Z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2023-12-14T00:00:00Z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2024-12-30T00:00:00Z</vt:filetime>
  </property>
  <property fmtid="{D5CDD505-2E9C-101B-9397-08002B2CF9AE}" pid="7" name="LinksUpToDate">
    <vt:bool>false</vt:bool>
  </property>
  <property fmtid="{D5CDD505-2E9C-101B-9397-08002B2CF9AE}" pid="8" name="Producer">
    <vt:lpwstr>iOS Version 17.1.2 (Build 21B101) Quartz PDFContext</vt:lpwstr>
  </property>
  <property fmtid="{D5CDD505-2E9C-101B-9397-08002B2CF9AE}" pid="9" name="ScaleCrop">
    <vt:bool>false</vt:bool>
  </property>
  <property fmtid="{D5CDD505-2E9C-101B-9397-08002B2CF9AE}" pid="10" name="ShareDoc">
    <vt:bool>false</vt:bool>
  </property>
</Properties>
</file>