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sz w:val="22"/>
          <w:szCs w:val="22"/>
        </w:rPr>
      </w:pPr>
    </w:p>
    <w:p>
      <w:pPr>
        <w:rPr>
          <w:rFonts w:ascii="Verdana" w:hAnsi="Verdana"/>
          <w:b/>
          <w:bCs/>
          <w:sz w:val="22"/>
          <w:szCs w:val="22"/>
        </w:rPr>
      </w:pPr>
      <w:r>
        <w:rPr>
          <w:rFonts w:ascii="Verdana" w:hAnsi="Verdana"/>
          <w:b/>
          <w:bCs/>
          <w:sz w:val="22"/>
          <w:szCs w:val="22"/>
        </w:rPr>
        <w:t>Adile Naşit</w:t>
      </w:r>
    </w:p>
    <w:p>
      <w:pPr>
        <w:pStyle w:val="StandardWeb"/>
        <w:spacing w:before="0" w:beforeAutospacing="0" w:after="0" w:afterAutospacing="0"/>
        <w:rPr>
          <w:rFonts w:ascii="Verdana" w:hAnsi="Verdana"/>
          <w:sz w:val="22"/>
          <w:szCs w:val="22"/>
        </w:rPr>
      </w:pPr>
      <w:r>
        <w:rPr>
          <w:rFonts w:ascii="Verdana" w:hAnsi="Verdana"/>
          <w:sz w:val="22"/>
          <w:szCs w:val="22"/>
        </w:rPr>
        <w:t>Le film retrace la vie d’</w:t>
      </w:r>
      <w:r>
        <w:rPr>
          <w:rStyle w:val="Fett"/>
          <w:rFonts w:ascii="Verdana" w:hAnsi="Verdana"/>
          <w:b w:val="0"/>
          <w:bCs w:val="0"/>
          <w:sz w:val="22"/>
          <w:szCs w:val="22"/>
        </w:rPr>
        <w:t>Adile Naşit</w:t>
      </w:r>
      <w:r>
        <w:rPr>
          <w:rFonts w:ascii="Verdana" w:hAnsi="Verdana"/>
          <w:sz w:val="22"/>
          <w:szCs w:val="22"/>
        </w:rPr>
        <w:t>, bercée dès l’enfance par la magie de la scène et dont le rire a défié le temps et les épreuves de la vie.</w:t>
      </w:r>
    </w:p>
    <w:p>
      <w:pPr>
        <w:pStyle w:val="StandardWeb"/>
        <w:spacing w:before="0" w:beforeAutospacing="0" w:after="0" w:afterAutospacing="0"/>
        <w:rPr>
          <w:rFonts w:ascii="Verdana" w:hAnsi="Verdana"/>
          <w:sz w:val="22"/>
          <w:szCs w:val="22"/>
        </w:rPr>
      </w:pPr>
      <w:r>
        <w:rPr>
          <w:rFonts w:ascii="Verdana" w:hAnsi="Verdana"/>
          <w:sz w:val="22"/>
          <w:szCs w:val="22"/>
        </w:rPr>
        <w:t>Fille d’un comédien célèbre, la jeune Adile grandit à Direklerarası, le quartier des arts de la scène d’Istanbul et tombe amoureuse du théâtre dès son plus jeune âge. Elle veut tenter sa chance au cinéma, mais son apparence physique ne correspond pas aux normes de beauté de Yeşilçam, le cœur du septième art turc, et, malgré son talent exceptionnel, elle est écartée du milieu.</w:t>
      </w:r>
      <w:r>
        <w:rPr>
          <w:rFonts w:ascii="Verdana" w:hAnsi="Verdana"/>
          <w:sz w:val="22"/>
          <w:szCs w:val="22"/>
        </w:rPr>
        <w:br/>
        <w:t>Adile n’est jamais choisie pour les rôles principaux au théâtre non plus, mais par son rire, elle parvient à atteindre le rôle principal dans le cœur du public.</w:t>
      </w:r>
    </w:p>
    <w:p>
      <w:pPr>
        <w:pStyle w:val="StandardWeb"/>
        <w:spacing w:before="0" w:beforeAutospacing="0" w:after="0" w:afterAutospacing="0"/>
        <w:rPr>
          <w:rFonts w:ascii="Verdana" w:hAnsi="Verdana"/>
          <w:sz w:val="22"/>
          <w:szCs w:val="22"/>
        </w:rPr>
      </w:pPr>
      <w:r>
        <w:rPr>
          <w:rFonts w:ascii="Verdana" w:hAnsi="Verdana"/>
          <w:sz w:val="22"/>
          <w:szCs w:val="22"/>
        </w:rPr>
        <w:t>Le rôle le plus beau et le plus difficile de sa vie sera celui de la maternité. La courte vie de son fils Ahmet devient le chapitre le plus long et le plus douloureux de son histoire.</w:t>
      </w:r>
    </w:p>
    <w:p>
      <w:pPr>
        <w:pStyle w:val="StandardWeb"/>
        <w:spacing w:before="0" w:beforeAutospacing="0" w:after="0" w:afterAutospacing="0"/>
        <w:rPr>
          <w:rFonts w:ascii="Verdana" w:hAnsi="Verdana"/>
          <w:sz w:val="22"/>
          <w:szCs w:val="22"/>
        </w:rPr>
      </w:pPr>
      <w:r>
        <w:rPr>
          <w:rFonts w:ascii="Verdana" w:hAnsi="Verdana"/>
          <w:sz w:val="22"/>
          <w:szCs w:val="22"/>
        </w:rPr>
        <w:t xml:space="preserve">Adile Naşit porte à l’écran, sous la plume de </w:t>
      </w:r>
      <w:r>
        <w:rPr>
          <w:rStyle w:val="Hervorhebung"/>
          <w:rFonts w:ascii="Verdana" w:hAnsi="Verdana"/>
          <w:i w:val="0"/>
          <w:iCs w:val="0"/>
          <w:sz w:val="22"/>
          <w:szCs w:val="22"/>
        </w:rPr>
        <w:t>Nermin Yıldırım</w:t>
      </w:r>
      <w:r>
        <w:rPr>
          <w:rFonts w:ascii="Verdana" w:hAnsi="Verdana"/>
          <w:sz w:val="22"/>
          <w:szCs w:val="22"/>
        </w:rPr>
        <w:t xml:space="preserve"> et à travers l’objectif de </w:t>
      </w:r>
      <w:r>
        <w:rPr>
          <w:rStyle w:val="Hervorhebung"/>
          <w:rFonts w:ascii="Verdana" w:hAnsi="Verdana"/>
          <w:i w:val="0"/>
          <w:iCs w:val="0"/>
          <w:sz w:val="22"/>
          <w:szCs w:val="22"/>
        </w:rPr>
        <w:t>Çağan Irmak</w:t>
      </w:r>
      <w:r>
        <w:rPr>
          <w:rFonts w:ascii="Verdana" w:hAnsi="Verdana"/>
          <w:sz w:val="22"/>
          <w:szCs w:val="22"/>
        </w:rPr>
        <w:t>, les règles tacites du monde artistique d’une époque, les efforts méconnus des femm</w:t>
      </w:r>
      <w:bookmarkStart w:id="0" w:name="_GoBack"/>
      <w:bookmarkEnd w:id="0"/>
      <w:r>
        <w:rPr>
          <w:rFonts w:ascii="Verdana" w:hAnsi="Verdana"/>
          <w:sz w:val="22"/>
          <w:szCs w:val="22"/>
        </w:rPr>
        <w:t xml:space="preserve">es et les épreuves de la maternité, avec des émotions qui marqueront les esprits et nourriront longtemps les conversations. </w:t>
      </w:r>
    </w:p>
    <w:p>
      <w:pPr>
        <w:rPr>
          <w:rFonts w:ascii="Verdana" w:hAnsi="Verdana"/>
          <w:sz w:val="22"/>
          <w:szCs w:val="22"/>
        </w:rPr>
      </w:pPr>
    </w:p>
    <w:p>
      <w:pPr>
        <w:rPr>
          <w:rFonts w:ascii="Verdana" w:hAnsi="Verdana"/>
          <w:sz w:val="22"/>
          <w:szCs w:val="22"/>
        </w:rPr>
      </w:pPr>
    </w:p>
    <w:p>
      <w:pPr>
        <w:rPr>
          <w:rFonts w:ascii="Verdana" w:hAnsi="Verdana"/>
          <w:b/>
          <w:bCs/>
          <w:sz w:val="22"/>
          <w:szCs w:val="22"/>
        </w:rPr>
      </w:pPr>
      <w:r>
        <w:rPr>
          <w:rFonts w:ascii="Verdana" w:hAnsi="Verdana"/>
          <w:b/>
          <w:bCs/>
          <w:sz w:val="22"/>
          <w:szCs w:val="22"/>
        </w:rPr>
        <w:t>Équipe</w:t>
      </w:r>
    </w:p>
    <w:p>
      <w:pPr>
        <w:rPr>
          <w:rFonts w:ascii="Verdana" w:hAnsi="Verdana"/>
          <w:sz w:val="22"/>
          <w:szCs w:val="22"/>
        </w:rPr>
      </w:pPr>
      <w:r>
        <w:rPr>
          <w:rFonts w:ascii="Verdana" w:hAnsi="Verdana"/>
          <w:sz w:val="22"/>
          <w:szCs w:val="22"/>
        </w:rPr>
        <w:t>Production: BKM Film (Beşiktaş Kültür Merkezi)</w:t>
      </w:r>
    </w:p>
    <w:p>
      <w:pPr>
        <w:rPr>
          <w:rFonts w:ascii="Verdana" w:hAnsi="Verdana"/>
          <w:sz w:val="22"/>
          <w:szCs w:val="22"/>
        </w:rPr>
      </w:pPr>
      <w:r>
        <w:rPr>
          <w:rFonts w:ascii="Verdana" w:hAnsi="Verdana"/>
          <w:sz w:val="22"/>
          <w:szCs w:val="22"/>
        </w:rPr>
        <w:t>Réalisateur: Çağan Irmak</w:t>
      </w:r>
    </w:p>
    <w:p>
      <w:pPr>
        <w:rPr>
          <w:rFonts w:ascii="Verdana" w:hAnsi="Verdana"/>
          <w:sz w:val="22"/>
          <w:szCs w:val="22"/>
        </w:rPr>
      </w:pPr>
      <w:r>
        <w:rPr>
          <w:rFonts w:ascii="Verdana" w:hAnsi="Verdana"/>
          <w:sz w:val="22"/>
          <w:szCs w:val="22"/>
        </w:rPr>
        <w:t>Producteur: Necati Akpınar</w:t>
      </w:r>
    </w:p>
    <w:p>
      <w:pPr>
        <w:rPr>
          <w:rFonts w:ascii="Verdana" w:hAnsi="Verdana"/>
          <w:sz w:val="22"/>
          <w:szCs w:val="22"/>
        </w:rPr>
      </w:pPr>
      <w:r>
        <w:rPr>
          <w:rFonts w:ascii="Verdana" w:hAnsi="Verdana"/>
          <w:sz w:val="22"/>
          <w:szCs w:val="22"/>
        </w:rPr>
        <w:t xml:space="preserve">Scénario: Nermin Yıldırım </w:t>
      </w:r>
    </w:p>
    <w:p>
      <w:pPr>
        <w:rPr>
          <w:rFonts w:ascii="Verdana" w:hAnsi="Verdana"/>
          <w:sz w:val="22"/>
          <w:szCs w:val="22"/>
        </w:rPr>
      </w:pPr>
      <w:r>
        <w:rPr>
          <w:rFonts w:ascii="Verdana" w:hAnsi="Verdana"/>
          <w:sz w:val="22"/>
          <w:szCs w:val="22"/>
        </w:rPr>
        <w:t>Directeur de la photographie : Erhan Ergün</w:t>
      </w:r>
    </w:p>
    <w:p>
      <w:pPr>
        <w:rPr>
          <w:rFonts w:ascii="Verdana" w:hAnsi="Verdana"/>
          <w:sz w:val="22"/>
          <w:szCs w:val="22"/>
        </w:rPr>
      </w:pPr>
      <w:r>
        <w:rPr>
          <w:rFonts w:ascii="Verdana" w:hAnsi="Verdana"/>
          <w:sz w:val="22"/>
          <w:szCs w:val="22"/>
        </w:rPr>
        <w:t>Musique: Can Azbazdar</w:t>
      </w:r>
    </w:p>
    <w:p>
      <w:pPr>
        <w:rPr>
          <w:rFonts w:ascii="Verdana" w:hAnsi="Verdana"/>
          <w:sz w:val="22"/>
          <w:szCs w:val="22"/>
        </w:rPr>
      </w:pPr>
      <w:r>
        <w:rPr>
          <w:rFonts w:ascii="Verdana" w:hAnsi="Verdana"/>
          <w:sz w:val="22"/>
          <w:szCs w:val="22"/>
        </w:rPr>
        <w:t>Directeur artistique: Murat Güney</w:t>
      </w:r>
    </w:p>
    <w:p>
      <w:pPr>
        <w:rPr>
          <w:rFonts w:ascii="Verdana" w:hAnsi="Verdana"/>
          <w:sz w:val="22"/>
          <w:szCs w:val="22"/>
        </w:rPr>
      </w:pPr>
      <w:r>
        <w:rPr>
          <w:rFonts w:ascii="Verdana" w:hAnsi="Verdana"/>
          <w:sz w:val="22"/>
          <w:szCs w:val="22"/>
        </w:rPr>
        <w:t>Montage: Adil Yanık</w:t>
      </w:r>
    </w:p>
    <w:p>
      <w:pPr>
        <w:rPr>
          <w:rFonts w:ascii="Verdana" w:hAnsi="Verdana"/>
          <w:sz w:val="22"/>
          <w:szCs w:val="22"/>
        </w:rPr>
      </w:pPr>
    </w:p>
    <w:p>
      <w:pPr>
        <w:rPr>
          <w:rFonts w:ascii="Verdana" w:hAnsi="Verdana"/>
          <w:b/>
          <w:bCs/>
          <w:sz w:val="22"/>
          <w:szCs w:val="22"/>
        </w:rPr>
      </w:pPr>
      <w:r>
        <w:rPr>
          <w:rFonts w:ascii="Verdana" w:hAnsi="Verdana"/>
          <w:b/>
          <w:bCs/>
          <w:sz w:val="22"/>
          <w:szCs w:val="22"/>
        </w:rPr>
        <w:t>Acteurs</w:t>
      </w:r>
    </w:p>
    <w:p>
      <w:pPr>
        <w:rPr>
          <w:rFonts w:ascii="Verdana" w:hAnsi="Verdana"/>
          <w:sz w:val="22"/>
          <w:szCs w:val="22"/>
        </w:rPr>
      </w:pPr>
      <w:r>
        <w:rPr>
          <w:rFonts w:ascii="Verdana" w:hAnsi="Verdana"/>
          <w:sz w:val="22"/>
          <w:szCs w:val="22"/>
        </w:rPr>
        <w:t>Meltem Kaptan, Özgürcan Çevik, Seda Bakan, Levent Can, Serhat Tutumluer, Bülent Seyran, Mehmet Avdan, Deniz Cengiz, Tarık Ündüz, Bora Akkaş, Şeyla Halis, Tülin Özen, Berkay Tulumbacı, Meltem Yılmazkaya, Feyza Işık, Serhat Nalbantoğlu</w:t>
      </w:r>
    </w:p>
    <w:p>
      <w:pPr>
        <w:rPr>
          <w:rFonts w:ascii="Verdana" w:hAnsi="Verdana"/>
          <w:sz w:val="22"/>
          <w:szCs w:val="22"/>
        </w:rPr>
      </w:pPr>
    </w:p>
    <w:p>
      <w:pPr>
        <w:rPr>
          <w:rFonts w:ascii="Verdana" w:hAnsi="Verdana"/>
          <w:sz w:val="22"/>
          <w:szCs w:val="22"/>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FDB14-5F1E-F942-B081-9C7A1B26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eastAsia="Times New Roman" w:hAnsi="Times New Roman" w:cs="Times New Roman"/>
      <w:kern w:val="0"/>
      <w:lang w:eastAsia="en-GB"/>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Pr>
      <w:b/>
      <w:bCs/>
    </w:rPr>
  </w:style>
  <w:style w:type="paragraph" w:styleId="StandardWeb">
    <w:name w:val="Normal (Web)"/>
    <w:basedOn w:val="Standard"/>
    <w:uiPriority w:val="99"/>
    <w:semiHidden/>
    <w:unhideWhenUsed/>
    <w:pPr>
      <w:spacing w:before="100" w:beforeAutospacing="1" w:after="100" w:afterAutospacing="1"/>
    </w:p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583303">
      <w:bodyDiv w:val="1"/>
      <w:marLeft w:val="0"/>
      <w:marRight w:val="0"/>
      <w:marTop w:val="0"/>
      <w:marBottom w:val="0"/>
      <w:divBdr>
        <w:top w:val="none" w:sz="0" w:space="0" w:color="auto"/>
        <w:left w:val="none" w:sz="0" w:space="0" w:color="auto"/>
        <w:bottom w:val="none" w:sz="0" w:space="0" w:color="auto"/>
        <w:right w:val="none" w:sz="0" w:space="0" w:color="auto"/>
      </w:divBdr>
      <w:divsChild>
        <w:div w:id="1218274903">
          <w:marLeft w:val="0"/>
          <w:marRight w:val="0"/>
          <w:marTop w:val="0"/>
          <w:marBottom w:val="0"/>
          <w:divBdr>
            <w:top w:val="none" w:sz="0" w:space="0" w:color="auto"/>
            <w:left w:val="none" w:sz="0" w:space="0" w:color="auto"/>
            <w:bottom w:val="none" w:sz="0" w:space="0" w:color="auto"/>
            <w:right w:val="none" w:sz="0" w:space="0" w:color="auto"/>
          </w:divBdr>
          <w:divsChild>
            <w:div w:id="721711614">
              <w:marLeft w:val="0"/>
              <w:marRight w:val="0"/>
              <w:marTop w:val="0"/>
              <w:marBottom w:val="0"/>
              <w:divBdr>
                <w:top w:val="none" w:sz="0" w:space="0" w:color="auto"/>
                <w:left w:val="none" w:sz="0" w:space="0" w:color="auto"/>
                <w:bottom w:val="none" w:sz="0" w:space="0" w:color="auto"/>
                <w:right w:val="none" w:sz="0" w:space="0" w:color="auto"/>
              </w:divBdr>
              <w:divsChild>
                <w:div w:id="11934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2868">
      <w:bodyDiv w:val="1"/>
      <w:marLeft w:val="0"/>
      <w:marRight w:val="0"/>
      <w:marTop w:val="0"/>
      <w:marBottom w:val="0"/>
      <w:divBdr>
        <w:top w:val="none" w:sz="0" w:space="0" w:color="auto"/>
        <w:left w:val="none" w:sz="0" w:space="0" w:color="auto"/>
        <w:bottom w:val="none" w:sz="0" w:space="0" w:color="auto"/>
        <w:right w:val="none" w:sz="0" w:space="0" w:color="auto"/>
      </w:divBdr>
    </w:div>
    <w:div w:id="2022968298">
      <w:bodyDiv w:val="1"/>
      <w:marLeft w:val="0"/>
      <w:marRight w:val="0"/>
      <w:marTop w:val="0"/>
      <w:marBottom w:val="0"/>
      <w:divBdr>
        <w:top w:val="none" w:sz="0" w:space="0" w:color="auto"/>
        <w:left w:val="none" w:sz="0" w:space="0" w:color="auto"/>
        <w:bottom w:val="none" w:sz="0" w:space="0" w:color="auto"/>
        <w:right w:val="none" w:sz="0" w:space="0" w:color="auto"/>
      </w:divBdr>
      <w:divsChild>
        <w:div w:id="1482231125">
          <w:marLeft w:val="0"/>
          <w:marRight w:val="0"/>
          <w:marTop w:val="0"/>
          <w:marBottom w:val="0"/>
          <w:divBdr>
            <w:top w:val="none" w:sz="0" w:space="0" w:color="auto"/>
            <w:left w:val="none" w:sz="0" w:space="0" w:color="auto"/>
            <w:bottom w:val="none" w:sz="0" w:space="0" w:color="auto"/>
            <w:right w:val="none" w:sz="0" w:space="0" w:color="auto"/>
          </w:divBdr>
          <w:divsChild>
            <w:div w:id="1294099212">
              <w:marLeft w:val="0"/>
              <w:marRight w:val="0"/>
              <w:marTop w:val="0"/>
              <w:marBottom w:val="0"/>
              <w:divBdr>
                <w:top w:val="none" w:sz="0" w:space="0" w:color="auto"/>
                <w:left w:val="none" w:sz="0" w:space="0" w:color="auto"/>
                <w:bottom w:val="none" w:sz="0" w:space="0" w:color="auto"/>
                <w:right w:val="none" w:sz="0" w:space="0" w:color="auto"/>
              </w:divBdr>
              <w:divsChild>
                <w:div w:id="6089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1458</Characters>
  <Application>Microsoft Office Word</Application>
  <DocSecurity>0</DocSecurity>
  <Lines>12</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Erdogan Ugur</cp:lastModifiedBy>
  <cp:revision>6</cp:revision>
  <dcterms:created xsi:type="dcterms:W3CDTF">2025-11-02T19:08:00Z</dcterms:created>
  <dcterms:modified xsi:type="dcterms:W3CDTF">2025-11-04T09:49:00Z</dcterms:modified>
</cp:coreProperties>
</file>